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25EC" w14:textId="68084981" w:rsidR="0044080B" w:rsidRDefault="0044080B"/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316BC2" w14:paraId="03BC66EA" w14:textId="77777777" w:rsidTr="00316BC2">
        <w:trPr>
          <w:trHeight w:val="825"/>
          <w:jc w:val="center"/>
        </w:trPr>
        <w:tc>
          <w:tcPr>
            <w:tcW w:w="9640" w:type="dxa"/>
            <w:vAlign w:val="center"/>
          </w:tcPr>
          <w:p w14:paraId="74C34F0C" w14:textId="27D2ED35" w:rsidR="00316BC2" w:rsidRPr="00B71E1A" w:rsidRDefault="00316BC2" w:rsidP="008E4A20">
            <w:pPr>
              <w:jc w:val="center"/>
            </w:pPr>
            <w:r w:rsidRPr="008564DC">
              <w:rPr>
                <w:rFonts w:ascii="Calibri" w:hAnsi="Calibri" w:cs="Calibri"/>
                <w:b/>
                <w:bCs/>
                <w:color w:val="7F7F7F" w:themeColor="text1" w:themeTint="80"/>
              </w:rPr>
              <w:t>Technical Assistance for Turkey in Horizon 2020 Phase-II</w:t>
            </w:r>
            <w:r w:rsidRPr="008564DC">
              <w:rPr>
                <w:rFonts w:ascii="Calibri" w:hAnsi="Calibri" w:cs="Calibri"/>
                <w:color w:val="7F7F7F" w:themeColor="text1" w:themeTint="80"/>
              </w:rPr>
              <w:br/>
              <w:t>EuropeAid/139098/IH/SER/TR</w:t>
            </w:r>
          </w:p>
        </w:tc>
      </w:tr>
    </w:tbl>
    <w:p w14:paraId="7E8900FA" w14:textId="307DC6C4" w:rsidR="001524E0" w:rsidRDefault="00C609AE" w:rsidP="00595B36">
      <w:pPr>
        <w:ind w:left="1710" w:hanging="1980"/>
        <w:jc w:val="center"/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Turkish </w:t>
      </w:r>
      <w:r w:rsidR="001524E0"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National Infoday &amp; </w:t>
      </w:r>
      <w:r w:rsidR="00934287"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International Brokerage Event</w:t>
      </w:r>
      <w:r w:rsidR="005E1960"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 on </w:t>
      </w:r>
    </w:p>
    <w:p w14:paraId="7746BC96" w14:textId="0048A906" w:rsidR="00595B36" w:rsidRDefault="005E1960" w:rsidP="00595B36">
      <w:pPr>
        <w:ind w:left="1710" w:hanging="1980"/>
        <w:jc w:val="center"/>
        <w:rPr>
          <w:rFonts w:ascii="Times New Roman" w:hAnsi="Times New Roman" w:cs="Times New Roman"/>
          <w:b/>
          <w:color w:val="1F497D" w:themeColor="text2"/>
          <w:sz w:val="28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Clean Hydrogen Partnership 2024 Call</w:t>
      </w:r>
      <w:r w:rsidR="00595B36" w:rsidRPr="00595B36">
        <w:rPr>
          <w:rFonts w:ascii="Times New Roman" w:hAnsi="Times New Roman" w:cs="Times New Roman"/>
          <w:b/>
          <w:color w:val="1F497D" w:themeColor="text2"/>
          <w:sz w:val="28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558DB762" w14:textId="0BE03BAB" w:rsidR="006F320E" w:rsidRDefault="00DA7135" w:rsidP="00595B36">
      <w:pPr>
        <w:ind w:left="1710" w:hanging="1980"/>
        <w:jc w:val="center"/>
        <w:rPr>
          <w:rFonts w:ascii="Times New Roman" w:hAnsi="Times New Roman" w:cs="Times New Roman"/>
          <w:b/>
          <w:color w:val="1F497D" w:themeColor="text2"/>
          <w:sz w:val="28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lang w:val="tr-TR" w:eastAsia="tr-TR"/>
        </w:rPr>
        <w:drawing>
          <wp:inline distT="0" distB="0" distL="0" distR="0" wp14:anchorId="345DB4D0" wp14:editId="461F9B5C">
            <wp:extent cx="4320000" cy="1862539"/>
            <wp:effectExtent l="0" t="0" r="4445" b="4445"/>
            <wp:docPr id="646193714" name="Picture 1" descr="A group of logo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93714" name="Picture 1" descr="A group of logos and symbol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6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FDD3" w14:textId="062803F0" w:rsidR="00595B36" w:rsidRPr="006B501E" w:rsidRDefault="00595B36" w:rsidP="00DA7135">
      <w:pPr>
        <w:ind w:left="1710" w:hanging="1980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Cs w:val="26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595B36">
        <w:rPr>
          <w:rFonts w:ascii="Times New Roman" w:hAnsi="Times New Roman" w:cs="Times New Roman"/>
          <w:color w:val="1F497D" w:themeColor="text2"/>
          <w:sz w:val="28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commentRangeStart w:id="0"/>
      <w:commentRangeEnd w:id="0"/>
      <w:r w:rsidRPr="006B501E">
        <w:rPr>
          <w:rFonts w:ascii="Times New Roman" w:eastAsiaTheme="majorEastAsia" w:hAnsi="Times New Roman" w:cs="Times New Roman"/>
          <w:b/>
          <w:bCs/>
          <w:color w:val="365F91" w:themeColor="accent1" w:themeShade="BF"/>
          <w:szCs w:val="26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Organized by the “Turkey in Horizon 2020-Phase II” Technical Assistance Project &amp;</w:t>
      </w:r>
    </w:p>
    <w:p w14:paraId="34CD6D1B" w14:textId="49598C7E" w:rsidR="00595B36" w:rsidRDefault="00595B36" w:rsidP="00595B36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Cs w:val="26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6B501E">
        <w:rPr>
          <w:rFonts w:ascii="Times New Roman" w:eastAsiaTheme="majorEastAsia" w:hAnsi="Times New Roman" w:cs="Times New Roman"/>
          <w:b/>
          <w:bCs/>
          <w:color w:val="365F91" w:themeColor="accent1" w:themeShade="BF"/>
          <w:szCs w:val="26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TÜBİTAK National Coordination Office for EU Framework Programmes</w:t>
      </w:r>
      <w:r w:rsidR="006F320E">
        <w:rPr>
          <w:rFonts w:ascii="Times New Roman" w:eastAsiaTheme="majorEastAsia" w:hAnsi="Times New Roman" w:cs="Times New Roman"/>
          <w:b/>
          <w:bCs/>
          <w:color w:val="365F91" w:themeColor="accent1" w:themeShade="BF"/>
          <w:szCs w:val="26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 in cooperation with Sabancı University</w:t>
      </w:r>
    </w:p>
    <w:p w14:paraId="4033D9DD" w14:textId="12E8A8B3" w:rsidR="006F320E" w:rsidRDefault="006F320E" w:rsidP="00595B36">
      <w:pPr>
        <w:jc w:val="center"/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6F320E">
        <w:rPr>
          <w:rFonts w:ascii="Times New Roman" w:hAnsi="Times New Roman" w:cs="Times New Roman"/>
          <w:b/>
          <w:color w:val="1F497D" w:themeColor="text2"/>
          <w:sz w:val="28"/>
          <w:u w:val="single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The Agenda</w:t>
      </w:r>
    </w:p>
    <w:p w14:paraId="029C86DD" w14:textId="4DD93CD8" w:rsidR="00163C90" w:rsidRPr="00163C90" w:rsidRDefault="00163C90" w:rsidP="00595B36">
      <w:pPr>
        <w:jc w:val="center"/>
        <w:rPr>
          <w:rFonts w:ascii="Times New Roman" w:hAnsi="Times New Roman" w:cs="Times New Roman"/>
          <w:color w:val="1F497D" w:themeColor="text2"/>
          <w:sz w:val="24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color w:val="1F497D" w:themeColor="text2"/>
          <w:sz w:val="24"/>
          <w:lang w:val="en-GB" w:eastAsia="tr-TR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30 January 2024</w:t>
      </w:r>
    </w:p>
    <w:tbl>
      <w:tblPr>
        <w:tblStyle w:val="DzTablo2"/>
        <w:tblW w:w="10674" w:type="dxa"/>
        <w:tblInd w:w="-540" w:type="dxa"/>
        <w:tblLook w:val="04A0" w:firstRow="1" w:lastRow="0" w:firstColumn="1" w:lastColumn="0" w:noHBand="0" w:noVBand="1"/>
      </w:tblPr>
      <w:tblGrid>
        <w:gridCol w:w="1736"/>
        <w:gridCol w:w="8938"/>
      </w:tblGrid>
      <w:tr w:rsidR="00854FBB" w:rsidRPr="00595B36" w14:paraId="6F5CC1D2" w14:textId="77777777" w:rsidTr="0015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1469227E" w14:textId="70F84664" w:rsidR="00854FBB" w:rsidRPr="00595B36" w:rsidRDefault="00372B2C" w:rsidP="001524E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09</w:t>
            </w:r>
            <w:r w:rsidR="00854FBB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:</w:t>
            </w:r>
            <w:r w:rsidR="00F12935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15</w:t>
            </w:r>
            <w:r w:rsidR="00854FBB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-</w:t>
            </w:r>
            <w:r w:rsidR="00F12935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09</w:t>
            </w:r>
            <w:r w:rsidR="00854FBB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:</w:t>
            </w:r>
            <w:r w:rsidR="00F12935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3</w:t>
            </w:r>
            <w:r w:rsidR="00662C4D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</w:t>
            </w:r>
          </w:p>
        </w:tc>
        <w:tc>
          <w:tcPr>
            <w:tcW w:w="8938" w:type="dxa"/>
          </w:tcPr>
          <w:p w14:paraId="471E457E" w14:textId="51C2E33E" w:rsidR="00854FBB" w:rsidRPr="00595B36" w:rsidRDefault="009817FF" w:rsidP="00FF0B90">
            <w:pPr>
              <w:spacing w:before="0" w:after="0" w:line="240" w:lineRule="auto"/>
              <w:ind w:right="6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Registration</w:t>
            </w:r>
            <w:r w:rsidR="00854FBB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  </w:t>
            </w:r>
          </w:p>
        </w:tc>
      </w:tr>
      <w:tr w:rsidR="00595B36" w:rsidRPr="00595B36" w14:paraId="7228591F" w14:textId="77777777" w:rsidTr="00FF0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54848754" w14:textId="77777777" w:rsidR="00595B36" w:rsidRPr="00595B36" w:rsidRDefault="00595B36" w:rsidP="00FF0B90">
            <w:pPr>
              <w:spacing w:before="0" w:after="0" w:line="240" w:lineRule="auto"/>
              <w:ind w:left="51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</w:p>
          <w:p w14:paraId="7B488D09" w14:textId="146E0401" w:rsidR="00595B36" w:rsidRPr="00595B36" w:rsidRDefault="00372B2C" w:rsidP="00FF0B90">
            <w:pPr>
              <w:spacing w:before="0" w:after="0" w:line="240" w:lineRule="auto"/>
              <w:ind w:left="51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</w:t>
            </w:r>
            <w:r w:rsidR="00F12935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9:3</w:t>
            </w:r>
            <w:r w:rsidR="00595B36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0-</w:t>
            </w:r>
            <w:r w:rsidR="00330207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11</w:t>
            </w:r>
            <w:r w:rsidR="00595B36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:</w:t>
            </w:r>
            <w:r w:rsidR="00F12935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3</w:t>
            </w:r>
            <w:r w:rsidR="00330207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</w:t>
            </w:r>
          </w:p>
          <w:p w14:paraId="29578536" w14:textId="77777777" w:rsidR="00595B36" w:rsidRPr="00595B36" w:rsidRDefault="00595B36" w:rsidP="00FF0B90">
            <w:pPr>
              <w:spacing w:before="0" w:after="0" w:line="240" w:lineRule="auto"/>
              <w:ind w:left="51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</w:p>
        </w:tc>
        <w:tc>
          <w:tcPr>
            <w:tcW w:w="8938" w:type="dxa"/>
          </w:tcPr>
          <w:p w14:paraId="59576BF8" w14:textId="77777777" w:rsidR="00595B36" w:rsidRDefault="00595B36" w:rsidP="00FF0B90">
            <w:pPr>
              <w:spacing w:before="0" w:after="0" w:line="240" w:lineRule="auto"/>
              <w:ind w:right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  <w:r w:rsidRPr="00595B36"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 xml:space="preserve">Welcome Addresses </w:t>
            </w:r>
          </w:p>
          <w:p w14:paraId="09D5FFDC" w14:textId="1EE16197" w:rsidR="00595B36" w:rsidRPr="00595B36" w:rsidRDefault="00F12935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Çağrı </w:t>
            </w:r>
            <w:r w:rsidR="003278E9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YILDIRIM, Horizon Europe National Coordinator of Türkiye </w:t>
            </w:r>
          </w:p>
          <w:p w14:paraId="38CAD753" w14:textId="53C782A3" w:rsidR="00595B36" w:rsidRDefault="00595B36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 w:rsidRPr="003278E9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General Information on </w:t>
            </w:r>
            <w:r w:rsidR="00372B2C" w:rsidRPr="003278E9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Clean Hydrogen Partnership 2024</w:t>
            </w:r>
            <w:r w:rsidR="003278E9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 call</w:t>
            </w:r>
            <w:r w:rsidR="001524E0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 (</w:t>
            </w:r>
            <w:r w:rsidR="001524E0" w:rsidRPr="001524E0">
              <w:rPr>
                <w:rFonts w:ascii="Times New Roman" w:hAnsi="Times New Roman" w:cs="Times New Roman"/>
                <w:color w:val="000000" w:themeColor="text1"/>
                <w:u w:val="single"/>
                <w:lang w:val="en-GB" w:eastAsia="tr-TR"/>
              </w:rPr>
              <w:t>Turkish</w:t>
            </w:r>
            <w:r w:rsidR="001524E0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)</w:t>
            </w:r>
          </w:p>
          <w:p w14:paraId="4D69D662" w14:textId="14871F94" w:rsidR="00212EB7" w:rsidRPr="00AD0EA3" w:rsidRDefault="00212EB7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AD0EA3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Hydrogen Europe </w:t>
            </w:r>
            <w:r w:rsidR="00F12935" w:rsidRPr="00AD0EA3">
              <w:rPr>
                <w:rFonts w:ascii="Times New Roman" w:hAnsi="Times New Roman" w:cs="Times New Roman"/>
                <w:color w:val="000000" w:themeColor="text1"/>
                <w:lang w:eastAsia="tr-TR"/>
              </w:rPr>
              <w:t>(TBC)</w:t>
            </w:r>
          </w:p>
          <w:p w14:paraId="2969C96C" w14:textId="42C5EEAB" w:rsidR="003278E9" w:rsidRPr="003278E9" w:rsidRDefault="00ED3D8C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TÜBİTAK </w:t>
            </w:r>
            <w:r w:rsidR="003278E9" w:rsidRPr="003278E9">
              <w:rPr>
                <w:rFonts w:ascii="Times New Roman" w:hAnsi="Times New Roman" w:cs="Times New Roman"/>
                <w:color w:val="000000" w:themeColor="text1"/>
                <w:lang w:eastAsia="tr-TR"/>
              </w:rPr>
              <w:t>Support for the Membership to the Networks</w:t>
            </w:r>
            <w:r w:rsidR="001524E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 (Turkish)</w:t>
            </w:r>
          </w:p>
          <w:p w14:paraId="2DF180F8" w14:textId="757BCCB9" w:rsidR="00320509" w:rsidRDefault="00320509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H2MAC Project Presentation, Muharrem YAZICI, </w:t>
            </w:r>
            <w:r w:rsidRPr="00320509">
              <w:rPr>
                <w:rFonts w:ascii="Times New Roman" w:hAnsi="Times New Roman" w:cs="Times New Roman"/>
                <w:i/>
                <w:color w:val="000000" w:themeColor="text1"/>
                <w:lang w:val="en-GB" w:eastAsia="tr-TR"/>
              </w:rPr>
              <w:t>Excavator Engineering Manager, Hidromek</w:t>
            </w:r>
          </w:p>
          <w:p w14:paraId="2D139759" w14:textId="5815BE65" w:rsidR="00082BD9" w:rsidRDefault="00082BD9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ECOHYDRO Project Presentation, Nihan CIN,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GB" w:eastAsia="tr-TR"/>
              </w:rPr>
              <w:t xml:space="preserve">R&amp;D Section </w:t>
            </w:r>
            <w:r w:rsidRPr="00082BD9">
              <w:rPr>
                <w:rFonts w:ascii="Times New Roman" w:hAnsi="Times New Roman" w:cs="Times New Roman"/>
                <w:i/>
                <w:color w:val="000000" w:themeColor="text1"/>
                <w:lang w:val="en-GB" w:eastAsia="tr-TR"/>
              </w:rPr>
              <w:t>Manager, TEMSA</w:t>
            </w:r>
            <w:bookmarkStart w:id="1" w:name="_GoBack"/>
            <w:bookmarkEnd w:id="1"/>
          </w:p>
          <w:p w14:paraId="55360766" w14:textId="41BDEA2A" w:rsidR="00F12935" w:rsidRPr="00F12935" w:rsidRDefault="00F12935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 w:rsidRPr="003278E9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Hydrogen Valley</w:t>
            </w:r>
            <w:r w:rsidR="00ED3D8C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s Highlights</w:t>
            </w:r>
          </w:p>
          <w:p w14:paraId="58B3509C" w14:textId="0CAE871C" w:rsidR="005C2275" w:rsidRPr="00595B36" w:rsidRDefault="00595B36" w:rsidP="00FF0B90">
            <w:pPr>
              <w:spacing w:before="0" w:after="0" w:line="240" w:lineRule="auto"/>
              <w:ind w:right="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Question and Answers</w:t>
            </w:r>
          </w:p>
        </w:tc>
      </w:tr>
      <w:tr w:rsidR="00ED3D8C" w:rsidRPr="00595B36" w14:paraId="113BB736" w14:textId="77777777" w:rsidTr="00FF0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0A5C61E0" w14:textId="03BA9983" w:rsidR="00ED3D8C" w:rsidRPr="00595B36" w:rsidRDefault="00ED3D8C" w:rsidP="00FF0B90">
            <w:pPr>
              <w:spacing w:before="0" w:after="0" w:line="240" w:lineRule="auto"/>
              <w:ind w:left="51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11:30-11:40</w:t>
            </w:r>
          </w:p>
        </w:tc>
        <w:tc>
          <w:tcPr>
            <w:tcW w:w="8938" w:type="dxa"/>
          </w:tcPr>
          <w:p w14:paraId="152395EF" w14:textId="2E79C913" w:rsidR="001E351A" w:rsidRPr="00595B36" w:rsidRDefault="00ED3D8C" w:rsidP="00FF0B90">
            <w:pPr>
              <w:spacing w:before="0" w:after="0" w:line="240" w:lineRule="auto"/>
              <w:ind w:right="6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>Coffee Break</w:t>
            </w:r>
          </w:p>
        </w:tc>
      </w:tr>
      <w:tr w:rsidR="00595B36" w:rsidRPr="00595B36" w14:paraId="1C49FF92" w14:textId="77777777" w:rsidTr="00FF0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14:paraId="55AC1BA3" w14:textId="77777777" w:rsidR="005C2275" w:rsidRDefault="00595B36" w:rsidP="00FF0B90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 w:eastAsia="tr-TR"/>
              </w:rPr>
            </w:pPr>
            <w:r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  </w:t>
            </w:r>
          </w:p>
          <w:p w14:paraId="10EFDC0C" w14:textId="7D426D3F" w:rsidR="00595B36" w:rsidRPr="00595B36" w:rsidRDefault="00330207" w:rsidP="00FF0B9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11</w:t>
            </w:r>
            <w:r w:rsidR="00595B36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:</w:t>
            </w:r>
            <w:r w:rsidR="00ED3D8C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40</w:t>
            </w:r>
            <w:r w:rsidR="00595B36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12</w:t>
            </w:r>
            <w:r w:rsidR="00595B36" w:rsidRPr="00595B36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:30</w:t>
            </w:r>
          </w:p>
        </w:tc>
        <w:tc>
          <w:tcPr>
            <w:tcW w:w="8938" w:type="dxa"/>
            <w:hideMark/>
          </w:tcPr>
          <w:p w14:paraId="7805B87A" w14:textId="77777777" w:rsidR="005C2275" w:rsidRDefault="005C2275" w:rsidP="00FF0B90">
            <w:pPr>
              <w:spacing w:before="0" w:after="0" w:line="240" w:lineRule="auto"/>
              <w:ind w:right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</w:p>
          <w:p w14:paraId="0E65F236" w14:textId="7066F37D" w:rsidR="00595B36" w:rsidRDefault="00330207" w:rsidP="00FF0B90">
            <w:pPr>
              <w:spacing w:before="0" w:after="0" w:line="240" w:lineRule="auto"/>
              <w:ind w:right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>Pitching Workshop</w:t>
            </w:r>
            <w:r w:rsidR="001524E0"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 xml:space="preserve"> (English)</w:t>
            </w:r>
          </w:p>
          <w:p w14:paraId="5CD96D7B" w14:textId="1E81E39D" w:rsidR="001E351A" w:rsidRPr="00595B36" w:rsidRDefault="001E351A" w:rsidP="00FF0B90">
            <w:pPr>
              <w:spacing w:before="0" w:after="0" w:line="240" w:lineRule="auto"/>
              <w:ind w:right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</w:p>
        </w:tc>
      </w:tr>
      <w:tr w:rsidR="00330207" w:rsidRPr="00595B36" w14:paraId="49D85C58" w14:textId="77777777" w:rsidTr="00FF0B9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3C7767B1" w14:textId="06913A41" w:rsidR="00330207" w:rsidRPr="00595B36" w:rsidRDefault="00ED3D8C" w:rsidP="00FF0B9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12:30-12:40</w:t>
            </w:r>
          </w:p>
        </w:tc>
        <w:tc>
          <w:tcPr>
            <w:tcW w:w="8938" w:type="dxa"/>
          </w:tcPr>
          <w:p w14:paraId="4BD1C751" w14:textId="028FCEBD" w:rsidR="001E351A" w:rsidRDefault="00ED3D8C" w:rsidP="00FF0B90">
            <w:pPr>
              <w:spacing w:before="0" w:after="0" w:line="240" w:lineRule="auto"/>
              <w:ind w:right="6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  <w:r w:rsidRPr="00ED3D8C"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>B2Match Guideline and EEN Introduction</w:t>
            </w:r>
          </w:p>
        </w:tc>
      </w:tr>
      <w:tr w:rsidR="00F12935" w:rsidRPr="00595B36" w14:paraId="59E090E5" w14:textId="77777777" w:rsidTr="00FF0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08771B39" w14:textId="77777777" w:rsidR="00F12935" w:rsidRDefault="00F12935" w:rsidP="00FF0B90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 xml:space="preserve">  </w:t>
            </w:r>
          </w:p>
          <w:p w14:paraId="26392136" w14:textId="2BCF7739" w:rsidR="00F12935" w:rsidRDefault="00ED3D8C" w:rsidP="00FF0B9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12:4</w:t>
            </w:r>
            <w:r w:rsidR="00F12935"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0-13:30</w:t>
            </w:r>
          </w:p>
        </w:tc>
        <w:tc>
          <w:tcPr>
            <w:tcW w:w="8938" w:type="dxa"/>
          </w:tcPr>
          <w:p w14:paraId="54E5398D" w14:textId="06FE6335" w:rsidR="00F12935" w:rsidRDefault="00F12935" w:rsidP="00FF0B90">
            <w:pPr>
              <w:tabs>
                <w:tab w:val="left" w:pos="1728"/>
              </w:tabs>
              <w:spacing w:before="0" w:after="0" w:line="240" w:lineRule="auto"/>
              <w:ind w:right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</w:p>
          <w:p w14:paraId="78BBDB7F" w14:textId="78DDC5F0" w:rsidR="00F12935" w:rsidRDefault="00F12935" w:rsidP="00FF0B90">
            <w:pPr>
              <w:spacing w:before="0" w:after="0" w:line="240" w:lineRule="auto"/>
              <w:ind w:right="6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>Lunch Break</w:t>
            </w:r>
          </w:p>
        </w:tc>
      </w:tr>
      <w:tr w:rsidR="00F12935" w:rsidRPr="00595B36" w14:paraId="681F6B53" w14:textId="77777777" w:rsidTr="00FF0B9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6E5B9622" w14:textId="77777777" w:rsidR="00F12935" w:rsidRDefault="00F12935" w:rsidP="00FF0B90">
            <w:p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 w:eastAsia="tr-TR"/>
              </w:rPr>
            </w:pPr>
          </w:p>
          <w:p w14:paraId="133DEBC5" w14:textId="07BCBAEC" w:rsidR="00F12935" w:rsidRDefault="00F12935" w:rsidP="00FF0B9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tr-TR"/>
              </w:rPr>
              <w:t>13:30-18:30</w:t>
            </w:r>
          </w:p>
        </w:tc>
        <w:tc>
          <w:tcPr>
            <w:tcW w:w="8938" w:type="dxa"/>
          </w:tcPr>
          <w:p w14:paraId="29D5FD35" w14:textId="77777777" w:rsidR="00F12935" w:rsidRDefault="00F12935" w:rsidP="00FF0B90">
            <w:pPr>
              <w:spacing w:before="0" w:after="0" w:line="240" w:lineRule="auto"/>
              <w:ind w:right="6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</w:p>
          <w:p w14:paraId="498AAD19" w14:textId="630041EF" w:rsidR="00F12935" w:rsidRDefault="00F12935" w:rsidP="00FF0B90">
            <w:pPr>
              <w:spacing w:before="0" w:after="0" w:line="240" w:lineRule="auto"/>
              <w:ind w:right="6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>One-to-one Meetings</w:t>
            </w:r>
            <w:r w:rsidR="00ED3D8C">
              <w:rPr>
                <w:rFonts w:ascii="Times New Roman" w:hAnsi="Times New Roman" w:cs="Times New Roman"/>
                <w:b/>
                <w:color w:val="000000" w:themeColor="text1"/>
                <w:lang w:val="en-GB" w:eastAsia="tr-TR"/>
              </w:rPr>
              <w:t xml:space="preserve"> through B2Match Platform</w:t>
            </w:r>
          </w:p>
        </w:tc>
      </w:tr>
    </w:tbl>
    <w:p w14:paraId="64D1935D" w14:textId="3E446909" w:rsidR="00E23F10" w:rsidRPr="00E23F10" w:rsidRDefault="00E23F10" w:rsidP="005C2275">
      <w:pPr>
        <w:spacing w:before="0" w:after="0" w:line="240" w:lineRule="auto"/>
      </w:pPr>
    </w:p>
    <w:sectPr w:rsidR="00E23F10" w:rsidRPr="00E23F10" w:rsidSect="001E351A">
      <w:headerReference w:type="default" r:id="rId12"/>
      <w:headerReference w:type="first" r:id="rId13"/>
      <w:footerReference w:type="first" r:id="rId14"/>
      <w:pgSz w:w="11906" w:h="16838"/>
      <w:pgMar w:top="3261" w:right="990" w:bottom="1243" w:left="1418" w:header="680" w:footer="9" w:gutter="0"/>
      <w:cols w:space="709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65D05" w16cid:durableId="446B35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4E7B" w14:textId="77777777" w:rsidR="001E3B5D" w:rsidRDefault="001E3B5D" w:rsidP="0010293A">
      <w:r>
        <w:separator/>
      </w:r>
    </w:p>
  </w:endnote>
  <w:endnote w:type="continuationSeparator" w:id="0">
    <w:p w14:paraId="78128ABA" w14:textId="77777777" w:rsidR="001E3B5D" w:rsidRDefault="001E3B5D" w:rsidP="0010293A">
      <w:r>
        <w:continuationSeparator/>
      </w:r>
    </w:p>
  </w:endnote>
  <w:endnote w:type="continuationNotice" w:id="1">
    <w:p w14:paraId="74409543" w14:textId="77777777" w:rsidR="001E3B5D" w:rsidRDefault="001E3B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Headings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42" w:type="dxa"/>
      <w:tblLook w:val="04A0" w:firstRow="1" w:lastRow="0" w:firstColumn="1" w:lastColumn="0" w:noHBand="0" w:noVBand="1"/>
    </w:tblPr>
    <w:tblGrid>
      <w:gridCol w:w="3349"/>
      <w:gridCol w:w="3208"/>
      <w:gridCol w:w="3083"/>
    </w:tblGrid>
    <w:tr w:rsidR="00316BC2" w14:paraId="3482D436" w14:textId="77777777" w:rsidTr="008E4A20">
      <w:tc>
        <w:tcPr>
          <w:tcW w:w="3349" w:type="dxa"/>
        </w:tcPr>
        <w:p w14:paraId="19776044" w14:textId="075D2564" w:rsidR="00316BC2" w:rsidRDefault="00316BC2" w:rsidP="00316BC2">
          <w:pPr>
            <w:pStyle w:val="AltBilgi"/>
          </w:pPr>
        </w:p>
      </w:tc>
      <w:tc>
        <w:tcPr>
          <w:tcW w:w="3208" w:type="dxa"/>
        </w:tcPr>
        <w:p w14:paraId="13B4E021" w14:textId="2646DB70" w:rsidR="00316BC2" w:rsidRDefault="00316BC2" w:rsidP="00316BC2">
          <w:pPr>
            <w:pStyle w:val="AltBilgi"/>
            <w:jc w:val="center"/>
          </w:pPr>
        </w:p>
      </w:tc>
      <w:tc>
        <w:tcPr>
          <w:tcW w:w="3083" w:type="dxa"/>
        </w:tcPr>
        <w:p w14:paraId="1D071A26" w14:textId="6134618B" w:rsidR="00316BC2" w:rsidRDefault="00316BC2" w:rsidP="00316BC2">
          <w:pPr>
            <w:pStyle w:val="AltBilgi"/>
            <w:jc w:val="right"/>
          </w:pPr>
        </w:p>
      </w:tc>
    </w:tr>
  </w:tbl>
  <w:p w14:paraId="1A13DC22" w14:textId="77777777" w:rsidR="00316BC2" w:rsidRDefault="00316B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C274" w14:textId="77777777" w:rsidR="001E3B5D" w:rsidRDefault="001E3B5D" w:rsidP="0010293A">
      <w:r>
        <w:separator/>
      </w:r>
    </w:p>
  </w:footnote>
  <w:footnote w:type="continuationSeparator" w:id="0">
    <w:p w14:paraId="5992AD36" w14:textId="77777777" w:rsidR="001E3B5D" w:rsidRDefault="001E3B5D" w:rsidP="0010293A">
      <w:r>
        <w:continuationSeparator/>
      </w:r>
    </w:p>
  </w:footnote>
  <w:footnote w:type="continuationNotice" w:id="1">
    <w:p w14:paraId="4087C37A" w14:textId="77777777" w:rsidR="001E3B5D" w:rsidRDefault="001E3B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Layout w:type="fixed"/>
      <w:tblLook w:val="04A0" w:firstRow="1" w:lastRow="0" w:firstColumn="1" w:lastColumn="0" w:noHBand="0" w:noVBand="1"/>
    </w:tblPr>
    <w:tblGrid>
      <w:gridCol w:w="3285"/>
      <w:gridCol w:w="3803"/>
      <w:gridCol w:w="2693"/>
    </w:tblGrid>
    <w:tr w:rsidR="00B71E1A" w14:paraId="0758A804" w14:textId="77777777" w:rsidTr="00316BC2">
      <w:trPr>
        <w:trHeight w:val="797"/>
        <w:jc w:val="center"/>
      </w:trPr>
      <w:tc>
        <w:tcPr>
          <w:tcW w:w="3285" w:type="dxa"/>
        </w:tcPr>
        <w:p w14:paraId="572F809B" w14:textId="35268B90" w:rsidR="00B71E1A" w:rsidRDefault="00B71E1A" w:rsidP="0010293A">
          <w:pPr>
            <w:pStyle w:val="stBilgi"/>
          </w:pPr>
        </w:p>
      </w:tc>
      <w:tc>
        <w:tcPr>
          <w:tcW w:w="3803" w:type="dxa"/>
          <w:vAlign w:val="center"/>
        </w:tcPr>
        <w:p w14:paraId="5465A0F6" w14:textId="00827094" w:rsidR="00B71E1A" w:rsidRPr="00BF4003" w:rsidRDefault="00B71E1A" w:rsidP="0010293A">
          <w:pPr>
            <w:pStyle w:val="stBilgi"/>
          </w:pPr>
        </w:p>
      </w:tc>
      <w:tc>
        <w:tcPr>
          <w:tcW w:w="2693" w:type="dxa"/>
        </w:tcPr>
        <w:p w14:paraId="59DCD15C" w14:textId="3C1411C5" w:rsidR="00B71E1A" w:rsidRDefault="00B71E1A" w:rsidP="00316BC2">
          <w:pPr>
            <w:pStyle w:val="stBilgi"/>
            <w:jc w:val="right"/>
          </w:pPr>
        </w:p>
      </w:tc>
    </w:tr>
  </w:tbl>
  <w:p w14:paraId="6F326303" w14:textId="27257D76" w:rsidR="00B71E1A" w:rsidRPr="00530DD6" w:rsidRDefault="0044080B" w:rsidP="0010293A">
    <w:pPr>
      <w:pStyle w:val="AralkYok"/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58DEB98E" wp14:editId="2FB04A63">
          <wp:simplePos x="0" y="0"/>
          <wp:positionH relativeFrom="column">
            <wp:posOffset>-898902</wp:posOffset>
          </wp:positionH>
          <wp:positionV relativeFrom="paragraph">
            <wp:posOffset>-945397</wp:posOffset>
          </wp:positionV>
          <wp:extent cx="7547675" cy="10668226"/>
          <wp:effectExtent l="0" t="0" r="0" b="0"/>
          <wp:wrapNone/>
          <wp:docPr id="2027592407" name="Picture 2027592407" descr="metin, ekran görüntüsü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961759" name="Resim 986961759" descr="metin, ekran görüntüsü, tasarım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675" cy="10668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BAF4" w14:textId="318F0EED" w:rsidR="005E2D9A" w:rsidRDefault="005E2D9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583C767C" wp14:editId="3987BFB9">
          <wp:simplePos x="0" y="0"/>
          <wp:positionH relativeFrom="column">
            <wp:posOffset>-884932</wp:posOffset>
          </wp:positionH>
          <wp:positionV relativeFrom="paragraph">
            <wp:posOffset>-416302</wp:posOffset>
          </wp:positionV>
          <wp:extent cx="7547675" cy="10668226"/>
          <wp:effectExtent l="0" t="0" r="0" b="0"/>
          <wp:wrapNone/>
          <wp:docPr id="1048808300" name="Picture 1048808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31768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218" cy="1070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B43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ACE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6D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B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6A4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2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3C9612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A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0B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6C1"/>
    <w:multiLevelType w:val="multilevel"/>
    <w:tmpl w:val="21C26946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7646A7"/>
    <w:multiLevelType w:val="multilevel"/>
    <w:tmpl w:val="038C6574"/>
    <w:lvl w:ilvl="0">
      <w:start w:val="1"/>
      <w:numFmt w:val="bullet"/>
      <w:pStyle w:val="ListeMadde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EE0358"/>
    <w:multiLevelType w:val="multilevel"/>
    <w:tmpl w:val="DFC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2D02A2"/>
    <w:multiLevelType w:val="multilevel"/>
    <w:tmpl w:val="82B2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A24D6"/>
    <w:multiLevelType w:val="hybridMultilevel"/>
    <w:tmpl w:val="C496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B2FB2"/>
    <w:multiLevelType w:val="hybridMultilevel"/>
    <w:tmpl w:val="ED94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La0sDC2NDEzNzBR0lEKTi0uzszPAykwNq8FAIceD1stAAAA"/>
  </w:docVars>
  <w:rsids>
    <w:rsidRoot w:val="00C95A2E"/>
    <w:rsid w:val="000052F8"/>
    <w:rsid w:val="0001006A"/>
    <w:rsid w:val="000144E9"/>
    <w:rsid w:val="000156DF"/>
    <w:rsid w:val="00015C25"/>
    <w:rsid w:val="000170D2"/>
    <w:rsid w:val="00021BC2"/>
    <w:rsid w:val="0002351F"/>
    <w:rsid w:val="00025EC7"/>
    <w:rsid w:val="00026933"/>
    <w:rsid w:val="00032F30"/>
    <w:rsid w:val="00040A6B"/>
    <w:rsid w:val="000412FD"/>
    <w:rsid w:val="00055369"/>
    <w:rsid w:val="00057DE9"/>
    <w:rsid w:val="00061F4E"/>
    <w:rsid w:val="000620FB"/>
    <w:rsid w:val="0006296A"/>
    <w:rsid w:val="0006450E"/>
    <w:rsid w:val="00073F80"/>
    <w:rsid w:val="00073FFE"/>
    <w:rsid w:val="00082BD9"/>
    <w:rsid w:val="000833D9"/>
    <w:rsid w:val="00083DDD"/>
    <w:rsid w:val="0008493D"/>
    <w:rsid w:val="00085DD0"/>
    <w:rsid w:val="0008619C"/>
    <w:rsid w:val="0009075E"/>
    <w:rsid w:val="00092950"/>
    <w:rsid w:val="0009702E"/>
    <w:rsid w:val="000A0C5B"/>
    <w:rsid w:val="000B53A1"/>
    <w:rsid w:val="000B7214"/>
    <w:rsid w:val="000D5860"/>
    <w:rsid w:val="000E4964"/>
    <w:rsid w:val="000E5D74"/>
    <w:rsid w:val="000F2D24"/>
    <w:rsid w:val="000F2EFB"/>
    <w:rsid w:val="0010180D"/>
    <w:rsid w:val="0010293A"/>
    <w:rsid w:val="00103947"/>
    <w:rsid w:val="00105DBE"/>
    <w:rsid w:val="001074CB"/>
    <w:rsid w:val="001074F2"/>
    <w:rsid w:val="001129BA"/>
    <w:rsid w:val="00114CB2"/>
    <w:rsid w:val="00125285"/>
    <w:rsid w:val="001252D2"/>
    <w:rsid w:val="001355C4"/>
    <w:rsid w:val="0013566C"/>
    <w:rsid w:val="00140D62"/>
    <w:rsid w:val="00142E9D"/>
    <w:rsid w:val="00143F33"/>
    <w:rsid w:val="001524E0"/>
    <w:rsid w:val="00153FA0"/>
    <w:rsid w:val="00155DD5"/>
    <w:rsid w:val="00156C78"/>
    <w:rsid w:val="0016370D"/>
    <w:rsid w:val="001639EC"/>
    <w:rsid w:val="00163C90"/>
    <w:rsid w:val="00167CF5"/>
    <w:rsid w:val="00172B12"/>
    <w:rsid w:val="0018004D"/>
    <w:rsid w:val="00184991"/>
    <w:rsid w:val="00190F7D"/>
    <w:rsid w:val="0019116D"/>
    <w:rsid w:val="001A4279"/>
    <w:rsid w:val="001A6AE2"/>
    <w:rsid w:val="001B02C2"/>
    <w:rsid w:val="001B342D"/>
    <w:rsid w:val="001B7CCE"/>
    <w:rsid w:val="001C12CC"/>
    <w:rsid w:val="001D3F37"/>
    <w:rsid w:val="001D4D6F"/>
    <w:rsid w:val="001D7CC6"/>
    <w:rsid w:val="001E0D51"/>
    <w:rsid w:val="001E351A"/>
    <w:rsid w:val="001E3B57"/>
    <w:rsid w:val="001E3B5D"/>
    <w:rsid w:val="001E4295"/>
    <w:rsid w:val="001E48E3"/>
    <w:rsid w:val="001F073F"/>
    <w:rsid w:val="001F1C1E"/>
    <w:rsid w:val="001F4171"/>
    <w:rsid w:val="00211669"/>
    <w:rsid w:val="00212EB7"/>
    <w:rsid w:val="00221AA9"/>
    <w:rsid w:val="00222027"/>
    <w:rsid w:val="0022783E"/>
    <w:rsid w:val="00227BDC"/>
    <w:rsid w:val="002313AB"/>
    <w:rsid w:val="00237596"/>
    <w:rsid w:val="002414B4"/>
    <w:rsid w:val="00251FAD"/>
    <w:rsid w:val="0025271C"/>
    <w:rsid w:val="0025580E"/>
    <w:rsid w:val="00260E9A"/>
    <w:rsid w:val="00265D19"/>
    <w:rsid w:val="00266E47"/>
    <w:rsid w:val="00273C6D"/>
    <w:rsid w:val="00274D0E"/>
    <w:rsid w:val="00275ECB"/>
    <w:rsid w:val="00280AC3"/>
    <w:rsid w:val="00283A26"/>
    <w:rsid w:val="00293284"/>
    <w:rsid w:val="0029481F"/>
    <w:rsid w:val="00295133"/>
    <w:rsid w:val="002A5357"/>
    <w:rsid w:val="002A5883"/>
    <w:rsid w:val="002A6390"/>
    <w:rsid w:val="002A7BB8"/>
    <w:rsid w:val="002B13A7"/>
    <w:rsid w:val="002B2FD4"/>
    <w:rsid w:val="002C5BBE"/>
    <w:rsid w:val="002E0B66"/>
    <w:rsid w:val="002F7BCD"/>
    <w:rsid w:val="003008EA"/>
    <w:rsid w:val="00303B9E"/>
    <w:rsid w:val="00305EAA"/>
    <w:rsid w:val="00306A64"/>
    <w:rsid w:val="003119CD"/>
    <w:rsid w:val="00316BC2"/>
    <w:rsid w:val="00316BCA"/>
    <w:rsid w:val="00320509"/>
    <w:rsid w:val="0032769F"/>
    <w:rsid w:val="003278E9"/>
    <w:rsid w:val="00327E8C"/>
    <w:rsid w:val="00330207"/>
    <w:rsid w:val="0034049B"/>
    <w:rsid w:val="0034326F"/>
    <w:rsid w:val="0035039E"/>
    <w:rsid w:val="00352538"/>
    <w:rsid w:val="0035315D"/>
    <w:rsid w:val="003536CC"/>
    <w:rsid w:val="00362051"/>
    <w:rsid w:val="003648FB"/>
    <w:rsid w:val="00372B2C"/>
    <w:rsid w:val="00374864"/>
    <w:rsid w:val="00374D27"/>
    <w:rsid w:val="0037710B"/>
    <w:rsid w:val="003864E2"/>
    <w:rsid w:val="003B194B"/>
    <w:rsid w:val="003B3099"/>
    <w:rsid w:val="003C13E0"/>
    <w:rsid w:val="003C7F65"/>
    <w:rsid w:val="003D0FA3"/>
    <w:rsid w:val="003D2031"/>
    <w:rsid w:val="003D28B6"/>
    <w:rsid w:val="003D5695"/>
    <w:rsid w:val="003E4641"/>
    <w:rsid w:val="003F0AED"/>
    <w:rsid w:val="003F2BED"/>
    <w:rsid w:val="003F4361"/>
    <w:rsid w:val="003F7F2D"/>
    <w:rsid w:val="004065D9"/>
    <w:rsid w:val="004069D0"/>
    <w:rsid w:val="0041221A"/>
    <w:rsid w:val="00416065"/>
    <w:rsid w:val="00417347"/>
    <w:rsid w:val="004218C4"/>
    <w:rsid w:val="00426CCD"/>
    <w:rsid w:val="00433618"/>
    <w:rsid w:val="00433701"/>
    <w:rsid w:val="00433D42"/>
    <w:rsid w:val="00436E03"/>
    <w:rsid w:val="004377C7"/>
    <w:rsid w:val="0044080B"/>
    <w:rsid w:val="00441B48"/>
    <w:rsid w:val="00442C56"/>
    <w:rsid w:val="004550FE"/>
    <w:rsid w:val="004567F7"/>
    <w:rsid w:val="0046205F"/>
    <w:rsid w:val="00463976"/>
    <w:rsid w:val="00463D23"/>
    <w:rsid w:val="0047166E"/>
    <w:rsid w:val="00472952"/>
    <w:rsid w:val="00473413"/>
    <w:rsid w:val="004758E9"/>
    <w:rsid w:val="0048310B"/>
    <w:rsid w:val="004866B6"/>
    <w:rsid w:val="00493D0B"/>
    <w:rsid w:val="004963E1"/>
    <w:rsid w:val="004A1F53"/>
    <w:rsid w:val="004B7B48"/>
    <w:rsid w:val="004C19A8"/>
    <w:rsid w:val="004C77DC"/>
    <w:rsid w:val="004D0579"/>
    <w:rsid w:val="004D192C"/>
    <w:rsid w:val="004D34B3"/>
    <w:rsid w:val="004D67EF"/>
    <w:rsid w:val="004D6BDA"/>
    <w:rsid w:val="004E13A3"/>
    <w:rsid w:val="004E2921"/>
    <w:rsid w:val="004F2CF2"/>
    <w:rsid w:val="004F76DA"/>
    <w:rsid w:val="00501148"/>
    <w:rsid w:val="005039E2"/>
    <w:rsid w:val="00506FDA"/>
    <w:rsid w:val="00507927"/>
    <w:rsid w:val="00517FAF"/>
    <w:rsid w:val="00524461"/>
    <w:rsid w:val="005255F9"/>
    <w:rsid w:val="00530DD6"/>
    <w:rsid w:val="00542104"/>
    <w:rsid w:val="00542A73"/>
    <w:rsid w:val="005510DB"/>
    <w:rsid w:val="00551D76"/>
    <w:rsid w:val="00552EEA"/>
    <w:rsid w:val="005566DF"/>
    <w:rsid w:val="00560F47"/>
    <w:rsid w:val="0057261A"/>
    <w:rsid w:val="00573445"/>
    <w:rsid w:val="00577BAD"/>
    <w:rsid w:val="00586073"/>
    <w:rsid w:val="00591D5D"/>
    <w:rsid w:val="0059226B"/>
    <w:rsid w:val="00594A99"/>
    <w:rsid w:val="00595B36"/>
    <w:rsid w:val="005B23B3"/>
    <w:rsid w:val="005C082F"/>
    <w:rsid w:val="005C2275"/>
    <w:rsid w:val="005C3331"/>
    <w:rsid w:val="005C6F75"/>
    <w:rsid w:val="005D198A"/>
    <w:rsid w:val="005D3BF9"/>
    <w:rsid w:val="005E176C"/>
    <w:rsid w:val="005E1960"/>
    <w:rsid w:val="005E2D9A"/>
    <w:rsid w:val="005E3891"/>
    <w:rsid w:val="005E39F8"/>
    <w:rsid w:val="005F0A11"/>
    <w:rsid w:val="005F0AC6"/>
    <w:rsid w:val="005F4B18"/>
    <w:rsid w:val="005F7099"/>
    <w:rsid w:val="0060516B"/>
    <w:rsid w:val="006066BD"/>
    <w:rsid w:val="00607C36"/>
    <w:rsid w:val="006142A6"/>
    <w:rsid w:val="00616F66"/>
    <w:rsid w:val="00627B8A"/>
    <w:rsid w:val="00631166"/>
    <w:rsid w:val="00634B62"/>
    <w:rsid w:val="00635748"/>
    <w:rsid w:val="00636580"/>
    <w:rsid w:val="00636CE3"/>
    <w:rsid w:val="006413B3"/>
    <w:rsid w:val="00642DF4"/>
    <w:rsid w:val="00643869"/>
    <w:rsid w:val="0066081C"/>
    <w:rsid w:val="00661421"/>
    <w:rsid w:val="00661462"/>
    <w:rsid w:val="00662C4D"/>
    <w:rsid w:val="0067511B"/>
    <w:rsid w:val="006801B9"/>
    <w:rsid w:val="0068659A"/>
    <w:rsid w:val="00692D45"/>
    <w:rsid w:val="006A1B3B"/>
    <w:rsid w:val="006A1B98"/>
    <w:rsid w:val="006A20F9"/>
    <w:rsid w:val="006A40DB"/>
    <w:rsid w:val="006B501E"/>
    <w:rsid w:val="006C67FC"/>
    <w:rsid w:val="006E5EAD"/>
    <w:rsid w:val="006F08E1"/>
    <w:rsid w:val="006F25C1"/>
    <w:rsid w:val="006F320E"/>
    <w:rsid w:val="007009F4"/>
    <w:rsid w:val="007032D4"/>
    <w:rsid w:val="00703B98"/>
    <w:rsid w:val="007070BE"/>
    <w:rsid w:val="00714DC9"/>
    <w:rsid w:val="00714EA8"/>
    <w:rsid w:val="00725DFE"/>
    <w:rsid w:val="007302E7"/>
    <w:rsid w:val="0073781D"/>
    <w:rsid w:val="00737946"/>
    <w:rsid w:val="00745913"/>
    <w:rsid w:val="00745DB4"/>
    <w:rsid w:val="007512BA"/>
    <w:rsid w:val="00752D87"/>
    <w:rsid w:val="00755C91"/>
    <w:rsid w:val="00755F5F"/>
    <w:rsid w:val="007613CE"/>
    <w:rsid w:val="0076265A"/>
    <w:rsid w:val="007661A8"/>
    <w:rsid w:val="00774C7E"/>
    <w:rsid w:val="00774E67"/>
    <w:rsid w:val="00782D63"/>
    <w:rsid w:val="007A23FA"/>
    <w:rsid w:val="007A4F82"/>
    <w:rsid w:val="007B28CC"/>
    <w:rsid w:val="007B7A0D"/>
    <w:rsid w:val="007C0D4B"/>
    <w:rsid w:val="007C1B16"/>
    <w:rsid w:val="007C4A37"/>
    <w:rsid w:val="007C7D47"/>
    <w:rsid w:val="007D0E7C"/>
    <w:rsid w:val="007D41BE"/>
    <w:rsid w:val="007D6C61"/>
    <w:rsid w:val="007E6CAA"/>
    <w:rsid w:val="007F039A"/>
    <w:rsid w:val="007F0C8A"/>
    <w:rsid w:val="007F37AC"/>
    <w:rsid w:val="00803E75"/>
    <w:rsid w:val="00804E56"/>
    <w:rsid w:val="00822D31"/>
    <w:rsid w:val="0083166A"/>
    <w:rsid w:val="00831B69"/>
    <w:rsid w:val="00831EFC"/>
    <w:rsid w:val="0083553C"/>
    <w:rsid w:val="008376B0"/>
    <w:rsid w:val="0084634B"/>
    <w:rsid w:val="008463FB"/>
    <w:rsid w:val="0085000D"/>
    <w:rsid w:val="00852592"/>
    <w:rsid w:val="00854FBB"/>
    <w:rsid w:val="008564DC"/>
    <w:rsid w:val="00862BD0"/>
    <w:rsid w:val="00866151"/>
    <w:rsid w:val="00870ABC"/>
    <w:rsid w:val="00885FDD"/>
    <w:rsid w:val="00891304"/>
    <w:rsid w:val="00897717"/>
    <w:rsid w:val="008B1575"/>
    <w:rsid w:val="008B1CB5"/>
    <w:rsid w:val="008C52AA"/>
    <w:rsid w:val="008C5862"/>
    <w:rsid w:val="008D6024"/>
    <w:rsid w:val="008F5AFC"/>
    <w:rsid w:val="00902210"/>
    <w:rsid w:val="0090304E"/>
    <w:rsid w:val="009035BC"/>
    <w:rsid w:val="00906BDB"/>
    <w:rsid w:val="00913ABA"/>
    <w:rsid w:val="0092080C"/>
    <w:rsid w:val="00924BEB"/>
    <w:rsid w:val="00934287"/>
    <w:rsid w:val="00942930"/>
    <w:rsid w:val="00942C76"/>
    <w:rsid w:val="00943667"/>
    <w:rsid w:val="00945926"/>
    <w:rsid w:val="00953CA8"/>
    <w:rsid w:val="00955D42"/>
    <w:rsid w:val="00960C48"/>
    <w:rsid w:val="009631E1"/>
    <w:rsid w:val="00970B47"/>
    <w:rsid w:val="00973D63"/>
    <w:rsid w:val="009817FF"/>
    <w:rsid w:val="0098258E"/>
    <w:rsid w:val="00993F5F"/>
    <w:rsid w:val="00996875"/>
    <w:rsid w:val="009973FD"/>
    <w:rsid w:val="009A7FE2"/>
    <w:rsid w:val="009C1188"/>
    <w:rsid w:val="009C62A7"/>
    <w:rsid w:val="009D0FD2"/>
    <w:rsid w:val="009E637B"/>
    <w:rsid w:val="009E7BFF"/>
    <w:rsid w:val="009F0779"/>
    <w:rsid w:val="009F14FC"/>
    <w:rsid w:val="009F41E1"/>
    <w:rsid w:val="009F6C6D"/>
    <w:rsid w:val="00A00931"/>
    <w:rsid w:val="00A01862"/>
    <w:rsid w:val="00A068F2"/>
    <w:rsid w:val="00A11C7C"/>
    <w:rsid w:val="00A14BDB"/>
    <w:rsid w:val="00A15ED3"/>
    <w:rsid w:val="00A20D7F"/>
    <w:rsid w:val="00A4427D"/>
    <w:rsid w:val="00A55942"/>
    <w:rsid w:val="00A5678C"/>
    <w:rsid w:val="00A62E11"/>
    <w:rsid w:val="00A6473A"/>
    <w:rsid w:val="00A87476"/>
    <w:rsid w:val="00A92198"/>
    <w:rsid w:val="00AA21F1"/>
    <w:rsid w:val="00AA47C1"/>
    <w:rsid w:val="00AA48CB"/>
    <w:rsid w:val="00AC0357"/>
    <w:rsid w:val="00AC5C61"/>
    <w:rsid w:val="00AD0EA3"/>
    <w:rsid w:val="00AD1E90"/>
    <w:rsid w:val="00AE4904"/>
    <w:rsid w:val="00AE4CC9"/>
    <w:rsid w:val="00AF3423"/>
    <w:rsid w:val="00B0263C"/>
    <w:rsid w:val="00B03750"/>
    <w:rsid w:val="00B11705"/>
    <w:rsid w:val="00B22139"/>
    <w:rsid w:val="00B231ED"/>
    <w:rsid w:val="00B31A22"/>
    <w:rsid w:val="00B32108"/>
    <w:rsid w:val="00B32B03"/>
    <w:rsid w:val="00B34004"/>
    <w:rsid w:val="00B341E5"/>
    <w:rsid w:val="00B37DA2"/>
    <w:rsid w:val="00B453DD"/>
    <w:rsid w:val="00B55C91"/>
    <w:rsid w:val="00B71E1A"/>
    <w:rsid w:val="00B72D9F"/>
    <w:rsid w:val="00B73EDE"/>
    <w:rsid w:val="00B75925"/>
    <w:rsid w:val="00B75F1F"/>
    <w:rsid w:val="00B76E97"/>
    <w:rsid w:val="00B80B57"/>
    <w:rsid w:val="00B87175"/>
    <w:rsid w:val="00B90C82"/>
    <w:rsid w:val="00B95F3C"/>
    <w:rsid w:val="00BA053F"/>
    <w:rsid w:val="00BA4909"/>
    <w:rsid w:val="00BA4CD0"/>
    <w:rsid w:val="00BA70D4"/>
    <w:rsid w:val="00BB04DA"/>
    <w:rsid w:val="00BB4634"/>
    <w:rsid w:val="00BB7908"/>
    <w:rsid w:val="00BC057D"/>
    <w:rsid w:val="00BD09AA"/>
    <w:rsid w:val="00BD13A8"/>
    <w:rsid w:val="00BD200D"/>
    <w:rsid w:val="00BD3512"/>
    <w:rsid w:val="00BE2807"/>
    <w:rsid w:val="00BE4780"/>
    <w:rsid w:val="00BF665E"/>
    <w:rsid w:val="00C20101"/>
    <w:rsid w:val="00C2127E"/>
    <w:rsid w:val="00C21F36"/>
    <w:rsid w:val="00C2388E"/>
    <w:rsid w:val="00C249D5"/>
    <w:rsid w:val="00C26EA0"/>
    <w:rsid w:val="00C31B91"/>
    <w:rsid w:val="00C32792"/>
    <w:rsid w:val="00C32F98"/>
    <w:rsid w:val="00C33747"/>
    <w:rsid w:val="00C33F79"/>
    <w:rsid w:val="00C34D52"/>
    <w:rsid w:val="00C356CD"/>
    <w:rsid w:val="00C42C8B"/>
    <w:rsid w:val="00C51F77"/>
    <w:rsid w:val="00C609AE"/>
    <w:rsid w:val="00C74844"/>
    <w:rsid w:val="00C74C15"/>
    <w:rsid w:val="00C80739"/>
    <w:rsid w:val="00C90A43"/>
    <w:rsid w:val="00C95A2E"/>
    <w:rsid w:val="00CA0256"/>
    <w:rsid w:val="00CA3A87"/>
    <w:rsid w:val="00CA46FE"/>
    <w:rsid w:val="00CA59B6"/>
    <w:rsid w:val="00CA6E34"/>
    <w:rsid w:val="00CB4A6B"/>
    <w:rsid w:val="00CB5F88"/>
    <w:rsid w:val="00CC0922"/>
    <w:rsid w:val="00CC7454"/>
    <w:rsid w:val="00CC7D4D"/>
    <w:rsid w:val="00CD1796"/>
    <w:rsid w:val="00CD3A37"/>
    <w:rsid w:val="00CE4A4D"/>
    <w:rsid w:val="00CF16F8"/>
    <w:rsid w:val="00D03FB3"/>
    <w:rsid w:val="00D11D74"/>
    <w:rsid w:val="00D12A5F"/>
    <w:rsid w:val="00D20B76"/>
    <w:rsid w:val="00D300A6"/>
    <w:rsid w:val="00D30363"/>
    <w:rsid w:val="00D34560"/>
    <w:rsid w:val="00D359CA"/>
    <w:rsid w:val="00D3714A"/>
    <w:rsid w:val="00D371DF"/>
    <w:rsid w:val="00D44D3B"/>
    <w:rsid w:val="00D50420"/>
    <w:rsid w:val="00D536FC"/>
    <w:rsid w:val="00D541A2"/>
    <w:rsid w:val="00D554D7"/>
    <w:rsid w:val="00D77E54"/>
    <w:rsid w:val="00D87064"/>
    <w:rsid w:val="00D9328A"/>
    <w:rsid w:val="00D9357D"/>
    <w:rsid w:val="00DA493E"/>
    <w:rsid w:val="00DA7135"/>
    <w:rsid w:val="00DA7C26"/>
    <w:rsid w:val="00DB0EAB"/>
    <w:rsid w:val="00DB64AC"/>
    <w:rsid w:val="00DC4943"/>
    <w:rsid w:val="00DC667D"/>
    <w:rsid w:val="00DC7DEE"/>
    <w:rsid w:val="00DC7FF7"/>
    <w:rsid w:val="00DD19C0"/>
    <w:rsid w:val="00DF21ED"/>
    <w:rsid w:val="00E05B7C"/>
    <w:rsid w:val="00E10A84"/>
    <w:rsid w:val="00E10DD9"/>
    <w:rsid w:val="00E16E0F"/>
    <w:rsid w:val="00E23F10"/>
    <w:rsid w:val="00E346CD"/>
    <w:rsid w:val="00E55A7A"/>
    <w:rsid w:val="00E6180A"/>
    <w:rsid w:val="00E62716"/>
    <w:rsid w:val="00E72969"/>
    <w:rsid w:val="00E808A3"/>
    <w:rsid w:val="00E809C9"/>
    <w:rsid w:val="00E8452B"/>
    <w:rsid w:val="00E940CB"/>
    <w:rsid w:val="00E95588"/>
    <w:rsid w:val="00EA038C"/>
    <w:rsid w:val="00EA44CA"/>
    <w:rsid w:val="00EB3170"/>
    <w:rsid w:val="00EC0A38"/>
    <w:rsid w:val="00ED0B6C"/>
    <w:rsid w:val="00ED3575"/>
    <w:rsid w:val="00ED3BF5"/>
    <w:rsid w:val="00ED3D8C"/>
    <w:rsid w:val="00EE2586"/>
    <w:rsid w:val="00EF00E8"/>
    <w:rsid w:val="00F005F6"/>
    <w:rsid w:val="00F01990"/>
    <w:rsid w:val="00F102B1"/>
    <w:rsid w:val="00F12935"/>
    <w:rsid w:val="00F162EE"/>
    <w:rsid w:val="00F238D3"/>
    <w:rsid w:val="00F273D5"/>
    <w:rsid w:val="00F27BF5"/>
    <w:rsid w:val="00F30DAB"/>
    <w:rsid w:val="00F32E94"/>
    <w:rsid w:val="00F37CB7"/>
    <w:rsid w:val="00F444B8"/>
    <w:rsid w:val="00F540BB"/>
    <w:rsid w:val="00F561D5"/>
    <w:rsid w:val="00F60971"/>
    <w:rsid w:val="00F70571"/>
    <w:rsid w:val="00F72745"/>
    <w:rsid w:val="00F72FEE"/>
    <w:rsid w:val="00F741DE"/>
    <w:rsid w:val="00F746A8"/>
    <w:rsid w:val="00F76624"/>
    <w:rsid w:val="00F80107"/>
    <w:rsid w:val="00F811ED"/>
    <w:rsid w:val="00F82688"/>
    <w:rsid w:val="00F87720"/>
    <w:rsid w:val="00F91DA7"/>
    <w:rsid w:val="00F97102"/>
    <w:rsid w:val="00FA240C"/>
    <w:rsid w:val="00FB26EF"/>
    <w:rsid w:val="00FB7E05"/>
    <w:rsid w:val="00FC387A"/>
    <w:rsid w:val="00FD18D8"/>
    <w:rsid w:val="00FE3CD2"/>
    <w:rsid w:val="00FE595A"/>
    <w:rsid w:val="00FE5BC7"/>
    <w:rsid w:val="00FF0B90"/>
    <w:rsid w:val="00FF0FC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27ED5B"/>
  <w14:defaultImageDpi w14:val="330"/>
  <w15:docId w15:val="{DF7A90CD-6681-DF4E-B6E5-408084E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3A"/>
    <w:pPr>
      <w:spacing w:before="80" w:after="80" w:line="288" w:lineRule="auto"/>
    </w:pPr>
    <w:rPr>
      <w:rFonts w:asciiTheme="majorHAnsi" w:eastAsia="Times New Roman" w:hAnsiTheme="majorHAnsi" w:cstheme="majorHAnsi"/>
      <w:sz w:val="21"/>
      <w:szCs w:val="21"/>
      <w:lang w:eastAsia="en-GB"/>
    </w:rPr>
  </w:style>
  <w:style w:type="paragraph" w:styleId="Balk1">
    <w:name w:val="heading 1"/>
    <w:basedOn w:val="Normal"/>
    <w:next w:val="Normal"/>
    <w:link w:val="Balk1Char"/>
    <w:uiPriority w:val="9"/>
    <w:qFormat/>
    <w:rsid w:val="00184991"/>
    <w:pPr>
      <w:keepNext/>
      <w:keepLines/>
      <w:numPr>
        <w:numId w:val="17"/>
      </w:numPr>
      <w:spacing w:before="120" w:after="120" w:line="240" w:lineRule="auto"/>
      <w:outlineLvl w:val="0"/>
    </w:pPr>
    <w:rPr>
      <w:rFonts w:eastAsiaTheme="majorEastAsia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4991"/>
    <w:pPr>
      <w:keepNext/>
      <w:keepLines/>
      <w:numPr>
        <w:ilvl w:val="1"/>
        <w:numId w:val="17"/>
      </w:numPr>
      <w:spacing w:before="12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991"/>
    <w:pPr>
      <w:keepNext/>
      <w:keepLines/>
      <w:numPr>
        <w:ilvl w:val="2"/>
        <w:numId w:val="17"/>
      </w:numPr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4991"/>
    <w:pPr>
      <w:keepNext/>
      <w:keepLines/>
      <w:numPr>
        <w:ilvl w:val="3"/>
        <w:numId w:val="17"/>
      </w:numPr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4991"/>
    <w:pPr>
      <w:keepNext/>
      <w:keepLines/>
      <w:numPr>
        <w:ilvl w:val="4"/>
        <w:numId w:val="17"/>
      </w:numPr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4991"/>
    <w:pPr>
      <w:keepNext/>
      <w:keepLines/>
      <w:numPr>
        <w:ilvl w:val="5"/>
        <w:numId w:val="17"/>
      </w:numPr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4991"/>
    <w:pPr>
      <w:keepNext/>
      <w:keepLines/>
      <w:numPr>
        <w:ilvl w:val="6"/>
        <w:numId w:val="17"/>
      </w:numPr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4991"/>
    <w:pPr>
      <w:keepNext/>
      <w:keepLines/>
      <w:numPr>
        <w:ilvl w:val="7"/>
        <w:numId w:val="17"/>
      </w:numPr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4991"/>
    <w:pPr>
      <w:keepNext/>
      <w:keepLines/>
      <w:numPr>
        <w:ilvl w:val="8"/>
        <w:numId w:val="17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118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1188"/>
    <w:rPr>
      <w:sz w:val="24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9C118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1188"/>
    <w:rPr>
      <w:sz w:val="24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118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188"/>
    <w:rPr>
      <w:rFonts w:ascii="Lucida Grande" w:hAnsi="Lucida Grande"/>
      <w:sz w:val="18"/>
      <w:szCs w:val="18"/>
      <w:lang w:val="tr-TR" w:eastAsia="en-US"/>
    </w:rPr>
  </w:style>
  <w:style w:type="paragraph" w:customStyle="1" w:styleId="TableTitle">
    <w:name w:val="Table Title"/>
    <w:basedOn w:val="TableText"/>
    <w:qFormat/>
    <w:rsid w:val="0083553C"/>
  </w:style>
  <w:style w:type="paragraph" w:styleId="ListeParagraf">
    <w:name w:val="List Paragraph"/>
    <w:aliases w:val="Bullet List"/>
    <w:basedOn w:val="Normal"/>
    <w:link w:val="ListeParagrafChar"/>
    <w:uiPriority w:val="34"/>
    <w:qFormat/>
    <w:rsid w:val="0083553C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77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uiPriority w:val="1"/>
    <w:qFormat/>
    <w:rsid w:val="00530DD6"/>
    <w:pPr>
      <w:spacing w:before="0" w:after="0" w:line="240" w:lineRule="auto"/>
      <w:ind w:right="-624"/>
    </w:pPr>
  </w:style>
  <w:style w:type="table" w:customStyle="1" w:styleId="TableGrid1">
    <w:name w:val="Table Grid1"/>
    <w:basedOn w:val="NormalTablo"/>
    <w:next w:val="TabloKlavuzu"/>
    <w:uiPriority w:val="39"/>
    <w:rsid w:val="009F6C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C5B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C5BB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C5BBE"/>
    <w:rPr>
      <w:lang w:val="tr-TR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5B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5BBE"/>
    <w:rPr>
      <w:b/>
      <w:bCs/>
      <w:lang w:val="tr-TR" w:eastAsia="en-US"/>
    </w:rPr>
  </w:style>
  <w:style w:type="character" w:customStyle="1" w:styleId="ListeParagrafChar">
    <w:name w:val="Liste Paragraf Char"/>
    <w:aliases w:val="Bullet List Char"/>
    <w:basedOn w:val="VarsaylanParagrafYazTipi"/>
    <w:link w:val="ListeParagraf"/>
    <w:uiPriority w:val="34"/>
    <w:locked/>
    <w:rsid w:val="008355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530DD6"/>
    <w:rPr>
      <w:sz w:val="20"/>
      <w:szCs w:val="20"/>
    </w:rPr>
  </w:style>
  <w:style w:type="paragraph" w:styleId="Dzeltme">
    <w:name w:val="Revision"/>
    <w:hidden/>
    <w:uiPriority w:val="99"/>
    <w:semiHidden/>
    <w:rsid w:val="00374D27"/>
    <w:rPr>
      <w:sz w:val="24"/>
      <w:lang w:val="tr-TR"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23F10"/>
    <w:pPr>
      <w:spacing w:before="240" w:after="240"/>
      <w:contextualSpacing/>
      <w:jc w:val="center"/>
    </w:pPr>
    <w:rPr>
      <w:rFonts w:eastAsiaTheme="majorEastAsia" w:cs="Times New Roman (Headings CS)"/>
      <w:kern w:val="28"/>
      <w:sz w:val="40"/>
      <w:szCs w:val="36"/>
      <w:lang w:eastAsia="de-D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3F10"/>
    <w:rPr>
      <w:rFonts w:asciiTheme="majorHAnsi" w:eastAsiaTheme="majorEastAsia" w:hAnsiTheme="majorHAnsi" w:cs="Times New Roman (Headings CS)"/>
      <w:kern w:val="28"/>
      <w:sz w:val="40"/>
      <w:szCs w:val="36"/>
      <w:lang w:eastAsia="de-DE"/>
    </w:rPr>
  </w:style>
  <w:style w:type="table" w:styleId="DzTablo1">
    <w:name w:val="Plain Table 1"/>
    <w:basedOn w:val="NormalTablo"/>
    <w:uiPriority w:val="41"/>
    <w:rsid w:val="00542104"/>
    <w:rPr>
      <w:rFonts w:ascii="Calibri" w:eastAsia="Calibri" w:hAnsi="Calibri"/>
      <w:lang w:val="en-IE" w:eastAsia="en-I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18499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styleId="Kpr">
    <w:name w:val="Hyperlink"/>
    <w:basedOn w:val="VarsaylanParagrafYazTipi"/>
    <w:uiPriority w:val="99"/>
    <w:unhideWhenUsed/>
    <w:rsid w:val="00C32F98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2414B4"/>
    <w:pPr>
      <w:ind w:right="-102"/>
    </w:pPr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1849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83553C"/>
    <w:pPr>
      <w:numPr>
        <w:ilvl w:val="1"/>
      </w:numPr>
      <w:spacing w:before="120" w:after="120" w:line="240" w:lineRule="auto"/>
      <w:jc w:val="center"/>
    </w:pPr>
    <w:rPr>
      <w:rFonts w:cs="Calibri (Headings)"/>
      <w:color w:val="5A5A5A" w:themeColor="text1" w:themeTint="A5"/>
      <w:sz w:val="36"/>
      <w:szCs w:val="30"/>
      <w:lang w:eastAsia="de-DE"/>
    </w:rPr>
  </w:style>
  <w:style w:type="character" w:customStyle="1" w:styleId="AltyazChar">
    <w:name w:val="Altyazı Char"/>
    <w:basedOn w:val="VarsaylanParagrafYazTipi"/>
    <w:link w:val="Altyaz"/>
    <w:uiPriority w:val="11"/>
    <w:rsid w:val="0083553C"/>
    <w:rPr>
      <w:rFonts w:asciiTheme="majorHAnsi" w:hAnsiTheme="majorHAnsi" w:cs="Calibri (Headings)"/>
      <w:color w:val="5A5A5A" w:themeColor="text1" w:themeTint="A5"/>
      <w:sz w:val="36"/>
      <w:szCs w:val="30"/>
      <w:lang w:val="en-GB" w:eastAsia="de-D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2D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2D87"/>
    <w:rPr>
      <w:rFonts w:ascii="Calibri" w:hAnsi="Calibri" w:cs="Calibri"/>
      <w:i/>
      <w:iCs/>
      <w:color w:val="4F81BD" w:themeColor="accent1"/>
      <w:sz w:val="22"/>
      <w:szCs w:val="22"/>
      <w:lang w:val="en-GB"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D554D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8619C"/>
    <w:rPr>
      <w:color w:val="605E5C"/>
      <w:shd w:val="clear" w:color="auto" w:fill="E1DFDD"/>
    </w:rPr>
  </w:style>
  <w:style w:type="character" w:customStyle="1" w:styleId="grame">
    <w:name w:val="grame"/>
    <w:basedOn w:val="VarsaylanParagrafYazTipi"/>
    <w:rsid w:val="005039E2"/>
  </w:style>
  <w:style w:type="paragraph" w:styleId="ListeMaddemi">
    <w:name w:val="List Bullet"/>
    <w:basedOn w:val="Normal"/>
    <w:uiPriority w:val="99"/>
    <w:unhideWhenUsed/>
    <w:rsid w:val="00F76624"/>
    <w:pPr>
      <w:numPr>
        <w:numId w:val="3"/>
      </w:numPr>
      <w:tabs>
        <w:tab w:val="clear" w:pos="720"/>
      </w:tabs>
    </w:pPr>
    <w:rPr>
      <w:rFonts w:ascii="Calibri" w:hAnsi="Calibri" w:cs="Calibri"/>
      <w:color w:val="000000"/>
    </w:rPr>
  </w:style>
  <w:style w:type="paragraph" w:styleId="ListeMaddemi2">
    <w:name w:val="List Bullet 2"/>
    <w:basedOn w:val="Normal"/>
    <w:uiPriority w:val="99"/>
    <w:unhideWhenUsed/>
    <w:rsid w:val="006F25C1"/>
    <w:pPr>
      <w:numPr>
        <w:numId w:val="13"/>
      </w:numPr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1849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4991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1"/>
      <w:lang w:eastAsia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4991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eastAsia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4991"/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4991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49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4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DzTablo2">
    <w:name w:val="Plain Table 2"/>
    <w:basedOn w:val="NormalTablo"/>
    <w:uiPriority w:val="99"/>
    <w:rsid w:val="00595B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C29C8A6BE9F194B82486D6AFB8703C0" ma:contentTypeVersion="17" ma:contentTypeDescription="Yeni belge oluşturun." ma:contentTypeScope="" ma:versionID="61a4f4e0b860889e83a226fb712c1ae6">
  <xsd:schema xmlns:xsd="http://www.w3.org/2001/XMLSchema" xmlns:xs="http://www.w3.org/2001/XMLSchema" xmlns:p="http://schemas.microsoft.com/office/2006/metadata/properties" xmlns:ns2="2778b45b-2aec-49d6-b28b-245248a5e38a" xmlns:ns3="a4f30743-03c8-404e-93bc-18497fe0a900" targetNamespace="http://schemas.microsoft.com/office/2006/metadata/properties" ma:root="true" ma:fieldsID="46be2020e71cb67cfc6a613f73824aca" ns2:_="" ns3:_="">
    <xsd:import namespace="2778b45b-2aec-49d6-b28b-245248a5e38a"/>
    <xsd:import namespace="a4f30743-03c8-404e-93bc-18497fe0a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b45b-2aec-49d6-b28b-245248a5e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b5f1eabe-1379-4092-a8bc-10147bc7d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0743-03c8-404e-93bc-18497fe0a9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6f559-fa71-4ce6-bb15-4b24e7946dc4}" ma:internalName="TaxCatchAll" ma:showField="CatchAllData" ma:web="a4f30743-03c8-404e-93bc-18497fe0a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8b45b-2aec-49d6-b28b-245248a5e38a">
      <Terms xmlns="http://schemas.microsoft.com/office/infopath/2007/PartnerControls"/>
    </lcf76f155ced4ddcb4097134ff3c332f>
    <TaxCatchAll xmlns="a4f30743-03c8-404e-93bc-18497fe0a9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8DD21-8A3F-4DA7-904B-2895938AE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b45b-2aec-49d6-b28b-245248a5e38a"/>
    <ds:schemaRef ds:uri="a4f30743-03c8-404e-93bc-18497fe0a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739C5-33CF-4A4E-BEB2-98E0AC1E1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4C704-6399-4EF0-8CCB-D4B8825556EC}">
  <ds:schemaRefs>
    <ds:schemaRef ds:uri="http://schemas.microsoft.com/office/2006/metadata/properties"/>
    <ds:schemaRef ds:uri="http://schemas.microsoft.com/office/infopath/2007/PartnerControls"/>
    <ds:schemaRef ds:uri="2778b45b-2aec-49d6-b28b-245248a5e38a"/>
    <ds:schemaRef ds:uri="a4f30743-03c8-404e-93bc-18497fe0a900"/>
  </ds:schemaRefs>
</ds:datastoreItem>
</file>

<file path=customXml/itemProps4.xml><?xml version="1.0" encoding="utf-8"?>
<ds:datastoreItem xmlns:ds="http://schemas.openxmlformats.org/officeDocument/2006/customXml" ds:itemID="{B75AC921-4A4A-4865-961E-1EEEBCD6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Hanife Tuzcuoğlu</cp:lastModifiedBy>
  <cp:revision>2</cp:revision>
  <cp:lastPrinted>2024-01-11T07:56:00Z</cp:lastPrinted>
  <dcterms:created xsi:type="dcterms:W3CDTF">2024-01-15T11:42:00Z</dcterms:created>
  <dcterms:modified xsi:type="dcterms:W3CDTF">2024-01-15T11:42:00Z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0x0101004C29C8A6BE9F194B82486D6AFB8703C0</vt:lpwstr>
  </property>
  <property fmtid="{D5CDD505-2E9C-101B-9397-08002B2CF9AE}" pid="3" name="MediaServiceImageTags">
    <vt:lpwstr/>
  </property>
</Properties>
</file>